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ECB20" w14:textId="10899135" w:rsidR="00C25989" w:rsidRDefault="00C25989" w:rsidP="00C25989">
      <w:pPr>
        <w:tabs>
          <w:tab w:val="left" w:pos="4260"/>
        </w:tabs>
        <w:ind w:right="340"/>
        <w:rPr>
          <w:rFonts w:ascii="Times New Roman" w:hAnsi="Times New Roman" w:cs="Times New Roman"/>
          <w:sz w:val="36"/>
          <w:szCs w:val="36"/>
        </w:rPr>
      </w:pPr>
    </w:p>
    <w:p w14:paraId="0D036484" w14:textId="44E61BA1" w:rsidR="002728D8" w:rsidRPr="00860395" w:rsidRDefault="00C25989" w:rsidP="00C25989">
      <w:pPr>
        <w:ind w:right="340"/>
        <w:jc w:val="center"/>
        <w:rPr>
          <w:rFonts w:ascii="Times New Roman" w:hAnsi="Times New Roman" w:cs="Times New Roman"/>
          <w:sz w:val="36"/>
          <w:szCs w:val="36"/>
        </w:rPr>
      </w:pPr>
      <w:r>
        <w:rPr>
          <w:noProof/>
          <w:lang w:eastAsia="lv-LV"/>
        </w:rPr>
        <mc:AlternateContent>
          <mc:Choice Requires="wps">
            <w:drawing>
              <wp:anchor distT="4294967295" distB="4294967295" distL="114300" distR="114300" simplePos="0" relativeHeight="251659264" behindDoc="0" locked="0" layoutInCell="1" allowOverlap="1" wp14:anchorId="523D1B45" wp14:editId="300B847A">
                <wp:simplePos x="0" y="0"/>
                <wp:positionH relativeFrom="column">
                  <wp:posOffset>-447675</wp:posOffset>
                </wp:positionH>
                <wp:positionV relativeFrom="paragraph">
                  <wp:posOffset>-120015</wp:posOffset>
                </wp:positionV>
                <wp:extent cx="7821930" cy="11430"/>
                <wp:effectExtent l="76200" t="76200" r="102870" b="1219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21930" cy="11430"/>
                        </a:xfrm>
                        <a:prstGeom prst="line">
                          <a:avLst/>
                        </a:prstGeom>
                        <a:scene3d>
                          <a:camera prst="orthographicFront"/>
                          <a:lightRig rig="threePt" dir="t"/>
                        </a:scene3d>
                        <a:sp3d>
                          <a:bevelT/>
                        </a:sp3d>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D75DC7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25pt,-9.45pt" to="580.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" strokecolor="black [3200]" strokeweight="2pt">
                <v:shadow on="t" color="black" opacity="24903f" origin=",.5" offset="0,.55556mm"/>
                <o:lock v:ext="edit" shapetype="f"/>
              </v:line>
            </w:pict>
          </mc:Fallback>
        </mc:AlternateContent>
      </w:r>
      <w:r w:rsidR="00860395">
        <w:rPr>
          <w:rFonts w:ascii="Times New Roman" w:hAnsi="Times New Roman" w:cs="Times New Roman"/>
          <w:sz w:val="36"/>
          <w:szCs w:val="36"/>
        </w:rPr>
        <w:t>Atteikuma veidl</w:t>
      </w:r>
      <w:r>
        <w:rPr>
          <w:rFonts w:ascii="Times New Roman" w:hAnsi="Times New Roman" w:cs="Times New Roman"/>
          <w:sz w:val="36"/>
          <w:szCs w:val="36"/>
        </w:rPr>
        <w:t>apa</w:t>
      </w:r>
    </w:p>
    <w:p w14:paraId="15C4F753" w14:textId="5BC6A95B" w:rsidR="00860395" w:rsidRDefault="00860395" w:rsidP="006D0691">
      <w:pPr>
        <w:ind w:left="720" w:right="340"/>
        <w:jc w:val="both"/>
        <w:rPr>
          <w:rFonts w:ascii="Times New Roman" w:hAnsi="Times New Roman" w:cs="Times New Roman"/>
          <w:sz w:val="24"/>
          <w:szCs w:val="24"/>
        </w:rPr>
      </w:pPr>
      <w:r w:rsidRPr="00860395">
        <w:rPr>
          <w:rFonts w:ascii="Times New Roman" w:hAnsi="Times New Roman" w:cs="Times New Roman"/>
          <w:sz w:val="24"/>
          <w:szCs w:val="24"/>
        </w:rPr>
        <w:t>Lūdzu, aizpildiet, parakstiet un nosūtiet šo veidlapu mums pa pastu (SIA “</w:t>
      </w:r>
      <w:r>
        <w:rPr>
          <w:rFonts w:ascii="Times New Roman" w:hAnsi="Times New Roman" w:cs="Times New Roman"/>
          <w:sz w:val="24"/>
          <w:szCs w:val="24"/>
        </w:rPr>
        <w:t>Līga L</w:t>
      </w:r>
      <w:r w:rsidRPr="00860395">
        <w:rPr>
          <w:rFonts w:ascii="Times New Roman" w:hAnsi="Times New Roman" w:cs="Times New Roman"/>
          <w:sz w:val="24"/>
          <w:szCs w:val="24"/>
        </w:rPr>
        <w:t xml:space="preserve">”, </w:t>
      </w:r>
      <w:r>
        <w:rPr>
          <w:rFonts w:ascii="Times New Roman" w:hAnsi="Times New Roman" w:cs="Times New Roman"/>
          <w:sz w:val="24"/>
          <w:szCs w:val="24"/>
        </w:rPr>
        <w:t>Stacijas iela 3</w:t>
      </w:r>
      <w:r w:rsidRPr="00860395">
        <w:rPr>
          <w:rFonts w:ascii="Times New Roman" w:hAnsi="Times New Roman" w:cs="Times New Roman"/>
          <w:sz w:val="24"/>
          <w:szCs w:val="24"/>
        </w:rPr>
        <w:t xml:space="preserve">, </w:t>
      </w:r>
      <w:r w:rsidR="006D0691">
        <w:rPr>
          <w:rFonts w:ascii="Times New Roman" w:hAnsi="Times New Roman" w:cs="Times New Roman"/>
          <w:sz w:val="24"/>
          <w:szCs w:val="24"/>
        </w:rPr>
        <w:t xml:space="preserve">   </w:t>
      </w:r>
      <w:r>
        <w:rPr>
          <w:rFonts w:ascii="Times New Roman" w:hAnsi="Times New Roman" w:cs="Times New Roman"/>
          <w:sz w:val="24"/>
          <w:szCs w:val="24"/>
        </w:rPr>
        <w:t>Bauska</w:t>
      </w:r>
      <w:r w:rsidRPr="00860395">
        <w:rPr>
          <w:rFonts w:ascii="Times New Roman" w:hAnsi="Times New Roman" w:cs="Times New Roman"/>
          <w:sz w:val="24"/>
          <w:szCs w:val="24"/>
        </w:rPr>
        <w:t>, LV-</w:t>
      </w:r>
      <w:r>
        <w:rPr>
          <w:rFonts w:ascii="Times New Roman" w:hAnsi="Times New Roman" w:cs="Times New Roman"/>
          <w:sz w:val="24"/>
          <w:szCs w:val="24"/>
        </w:rPr>
        <w:t>3901</w:t>
      </w:r>
      <w:r w:rsidRPr="00860395">
        <w:rPr>
          <w:rFonts w:ascii="Times New Roman" w:hAnsi="Times New Roman" w:cs="Times New Roman"/>
          <w:sz w:val="24"/>
          <w:szCs w:val="24"/>
        </w:rPr>
        <w:t>) vai uz e-pastu, info@</w:t>
      </w:r>
      <w:r>
        <w:rPr>
          <w:rFonts w:ascii="Times New Roman" w:hAnsi="Times New Roman" w:cs="Times New Roman"/>
          <w:sz w:val="24"/>
          <w:szCs w:val="24"/>
        </w:rPr>
        <w:t>ligatc</w:t>
      </w:r>
      <w:r w:rsidRPr="00860395">
        <w:rPr>
          <w:rFonts w:ascii="Times New Roman" w:hAnsi="Times New Roman" w:cs="Times New Roman"/>
          <w:sz w:val="24"/>
          <w:szCs w:val="24"/>
        </w:rPr>
        <w:t xml:space="preserve">.lv ja vēlaties atteikties no līguma un atgriezt preci. </w:t>
      </w:r>
    </w:p>
    <w:p w14:paraId="1A98B275" w14:textId="57F4A3D1" w:rsidR="00860395" w:rsidRDefault="00860395" w:rsidP="006D0691">
      <w:pPr>
        <w:ind w:left="720" w:right="340"/>
        <w:jc w:val="both"/>
        <w:rPr>
          <w:rFonts w:ascii="Times New Roman" w:hAnsi="Times New Roman" w:cs="Times New Roman"/>
          <w:sz w:val="24"/>
          <w:szCs w:val="24"/>
        </w:rPr>
      </w:pPr>
      <w:r w:rsidRPr="00860395">
        <w:rPr>
          <w:rFonts w:ascii="Times New Roman" w:hAnsi="Times New Roman" w:cs="Times New Roman"/>
          <w:sz w:val="24"/>
          <w:szCs w:val="24"/>
        </w:rPr>
        <w:t>Es, Vārds __________</w:t>
      </w:r>
      <w:r>
        <w:rPr>
          <w:rFonts w:ascii="Times New Roman" w:hAnsi="Times New Roman" w:cs="Times New Roman"/>
          <w:sz w:val="24"/>
          <w:szCs w:val="24"/>
        </w:rPr>
        <w:t>______</w:t>
      </w:r>
      <w:r w:rsidRPr="00860395">
        <w:rPr>
          <w:rFonts w:ascii="Times New Roman" w:hAnsi="Times New Roman" w:cs="Times New Roman"/>
          <w:sz w:val="24"/>
          <w:szCs w:val="24"/>
        </w:rPr>
        <w:t>____</w:t>
      </w:r>
      <w:r>
        <w:rPr>
          <w:rFonts w:ascii="Times New Roman" w:hAnsi="Times New Roman" w:cs="Times New Roman"/>
          <w:sz w:val="24"/>
          <w:szCs w:val="24"/>
        </w:rPr>
        <w:t xml:space="preserve">  </w:t>
      </w:r>
      <w:r w:rsidRPr="00860395">
        <w:rPr>
          <w:rFonts w:ascii="Times New Roman" w:hAnsi="Times New Roman" w:cs="Times New Roman"/>
          <w:sz w:val="24"/>
          <w:szCs w:val="24"/>
        </w:rPr>
        <w:t xml:space="preserve"> Uzvārds __</w:t>
      </w:r>
      <w:r>
        <w:rPr>
          <w:rFonts w:ascii="Times New Roman" w:hAnsi="Times New Roman" w:cs="Times New Roman"/>
          <w:sz w:val="24"/>
          <w:szCs w:val="24"/>
        </w:rPr>
        <w:t>_________</w:t>
      </w:r>
      <w:r w:rsidRPr="00860395">
        <w:rPr>
          <w:rFonts w:ascii="Times New Roman" w:hAnsi="Times New Roman" w:cs="Times New Roman"/>
          <w:sz w:val="24"/>
          <w:szCs w:val="24"/>
        </w:rPr>
        <w:t>______</w:t>
      </w:r>
      <w:r>
        <w:rPr>
          <w:rFonts w:ascii="Times New Roman" w:hAnsi="Times New Roman" w:cs="Times New Roman"/>
          <w:sz w:val="24"/>
          <w:szCs w:val="24"/>
        </w:rPr>
        <w:t>_______</w:t>
      </w:r>
      <w:r w:rsidRPr="00860395">
        <w:rPr>
          <w:rFonts w:ascii="Times New Roman" w:hAnsi="Times New Roman" w:cs="Times New Roman"/>
          <w:sz w:val="24"/>
          <w:szCs w:val="24"/>
        </w:rPr>
        <w:t>_____________</w:t>
      </w:r>
    </w:p>
    <w:p w14:paraId="5F711FC0" w14:textId="76B93D96" w:rsidR="00860395" w:rsidRDefault="00860395" w:rsidP="006D0691">
      <w:pPr>
        <w:ind w:left="720" w:right="340"/>
        <w:jc w:val="both"/>
        <w:rPr>
          <w:rFonts w:ascii="Times New Roman" w:hAnsi="Times New Roman" w:cs="Times New Roman"/>
          <w:sz w:val="24"/>
          <w:szCs w:val="24"/>
        </w:rPr>
      </w:pPr>
      <w:r w:rsidRPr="00860395">
        <w:rPr>
          <w:rFonts w:ascii="Times New Roman" w:hAnsi="Times New Roman" w:cs="Times New Roman"/>
          <w:sz w:val="24"/>
          <w:szCs w:val="24"/>
        </w:rPr>
        <w:t>Adrese ________________</w:t>
      </w:r>
      <w:r>
        <w:rPr>
          <w:rFonts w:ascii="Times New Roman" w:hAnsi="Times New Roman" w:cs="Times New Roman"/>
          <w:sz w:val="24"/>
          <w:szCs w:val="24"/>
        </w:rPr>
        <w:t>__</w:t>
      </w:r>
      <w:r w:rsidRPr="00860395">
        <w:rPr>
          <w:rFonts w:ascii="Times New Roman" w:hAnsi="Times New Roman" w:cs="Times New Roman"/>
          <w:sz w:val="24"/>
          <w:szCs w:val="24"/>
        </w:rPr>
        <w:t>_____</w:t>
      </w:r>
      <w:r w:rsidR="006D0691">
        <w:rPr>
          <w:rFonts w:ascii="Times New Roman" w:hAnsi="Times New Roman" w:cs="Times New Roman"/>
          <w:sz w:val="24"/>
          <w:szCs w:val="24"/>
        </w:rPr>
        <w:t>______________</w:t>
      </w:r>
      <w:r w:rsidRPr="00860395">
        <w:rPr>
          <w:rFonts w:ascii="Times New Roman" w:hAnsi="Times New Roman" w:cs="Times New Roman"/>
          <w:sz w:val="24"/>
          <w:szCs w:val="24"/>
        </w:rPr>
        <w:t>_____ LV-___</w:t>
      </w:r>
      <w:r>
        <w:rPr>
          <w:rFonts w:ascii="Times New Roman" w:hAnsi="Times New Roman" w:cs="Times New Roman"/>
          <w:sz w:val="24"/>
          <w:szCs w:val="24"/>
        </w:rPr>
        <w:t>__</w:t>
      </w:r>
      <w:r w:rsidRPr="00860395">
        <w:rPr>
          <w:rFonts w:ascii="Times New Roman" w:hAnsi="Times New Roman" w:cs="Times New Roman"/>
          <w:sz w:val="24"/>
          <w:szCs w:val="24"/>
        </w:rPr>
        <w:t xml:space="preserve">__ Telefons </w:t>
      </w:r>
      <w:r>
        <w:rPr>
          <w:rFonts w:ascii="Times New Roman" w:hAnsi="Times New Roman" w:cs="Times New Roman"/>
          <w:sz w:val="24"/>
          <w:szCs w:val="24"/>
        </w:rPr>
        <w:t>_</w:t>
      </w:r>
      <w:r w:rsidRPr="00860395">
        <w:rPr>
          <w:rFonts w:ascii="Times New Roman" w:hAnsi="Times New Roman" w:cs="Times New Roman"/>
          <w:sz w:val="24"/>
          <w:szCs w:val="24"/>
        </w:rPr>
        <w:t>_____________</w:t>
      </w:r>
    </w:p>
    <w:p w14:paraId="221024B6" w14:textId="3CA21B0D" w:rsidR="00860395" w:rsidRDefault="00860395" w:rsidP="006D0691">
      <w:pPr>
        <w:ind w:left="720" w:right="340"/>
        <w:jc w:val="both"/>
        <w:rPr>
          <w:rFonts w:ascii="Times New Roman" w:hAnsi="Times New Roman" w:cs="Times New Roman"/>
          <w:sz w:val="24"/>
          <w:szCs w:val="24"/>
        </w:rPr>
      </w:pPr>
      <w:r w:rsidRPr="00860395">
        <w:rPr>
          <w:rFonts w:ascii="Times New Roman" w:hAnsi="Times New Roman" w:cs="Times New Roman"/>
          <w:sz w:val="24"/>
          <w:szCs w:val="24"/>
        </w:rPr>
        <w:t>Bankas konts_____________</w:t>
      </w:r>
      <w:r>
        <w:rPr>
          <w:rFonts w:ascii="Times New Roman" w:hAnsi="Times New Roman" w:cs="Times New Roman"/>
          <w:sz w:val="24"/>
          <w:szCs w:val="24"/>
        </w:rPr>
        <w:t>_____________________________</w:t>
      </w:r>
      <w:r w:rsidRPr="00860395">
        <w:rPr>
          <w:rFonts w:ascii="Times New Roman" w:hAnsi="Times New Roman" w:cs="Times New Roman"/>
          <w:sz w:val="24"/>
          <w:szCs w:val="24"/>
        </w:rPr>
        <w:t xml:space="preserve">__ </w:t>
      </w:r>
    </w:p>
    <w:p w14:paraId="7B782A36" w14:textId="4DA17DDB" w:rsidR="006D0691" w:rsidRDefault="00860395" w:rsidP="006D0691">
      <w:pPr>
        <w:ind w:left="720" w:right="340"/>
        <w:jc w:val="both"/>
        <w:rPr>
          <w:rFonts w:ascii="Times New Roman" w:hAnsi="Times New Roman" w:cs="Times New Roman"/>
          <w:sz w:val="24"/>
          <w:szCs w:val="24"/>
        </w:rPr>
      </w:pPr>
      <w:r w:rsidRPr="00860395">
        <w:rPr>
          <w:rFonts w:ascii="Times New Roman" w:hAnsi="Times New Roman" w:cs="Times New Roman"/>
          <w:sz w:val="24"/>
          <w:szCs w:val="24"/>
        </w:rPr>
        <w:t>paziņoju, ka es vēlos atteikties no līguma, ko esmu noslēdzis par šādas preces iegādi: Prece__________________________________________________________________________________________________________________</w:t>
      </w:r>
      <w:r w:rsidR="006D0691">
        <w:rPr>
          <w:rFonts w:ascii="Times New Roman" w:hAnsi="Times New Roman" w:cs="Times New Roman"/>
          <w:sz w:val="24"/>
          <w:szCs w:val="24"/>
        </w:rPr>
        <w:t>_____________________________________________</w:t>
      </w:r>
      <w:r w:rsidRPr="00860395">
        <w:rPr>
          <w:rFonts w:ascii="Times New Roman" w:hAnsi="Times New Roman" w:cs="Times New Roman"/>
          <w:sz w:val="24"/>
          <w:szCs w:val="24"/>
        </w:rPr>
        <w:t>_____________________________________________________________________________________________________________________________________________________________Preces cena ____________ Pasūtījuma numurs ___________Saņemšanas datums___</w:t>
      </w:r>
      <w:r w:rsidR="00C25989">
        <w:rPr>
          <w:rFonts w:ascii="Times New Roman" w:hAnsi="Times New Roman" w:cs="Times New Roman"/>
          <w:sz w:val="24"/>
          <w:szCs w:val="24"/>
        </w:rPr>
        <w:t>____</w:t>
      </w:r>
      <w:r w:rsidRPr="00860395">
        <w:rPr>
          <w:rFonts w:ascii="Times New Roman" w:hAnsi="Times New Roman" w:cs="Times New Roman"/>
          <w:sz w:val="24"/>
          <w:szCs w:val="24"/>
        </w:rPr>
        <w:t>________</w:t>
      </w:r>
    </w:p>
    <w:p w14:paraId="2D26D6C6" w14:textId="77777777" w:rsidR="006D0691" w:rsidRDefault="00860395" w:rsidP="006D0691">
      <w:pPr>
        <w:ind w:left="720" w:right="340"/>
        <w:jc w:val="both"/>
        <w:rPr>
          <w:rFonts w:ascii="Times New Roman" w:hAnsi="Times New Roman" w:cs="Times New Roman"/>
          <w:sz w:val="24"/>
          <w:szCs w:val="24"/>
        </w:rPr>
      </w:pPr>
      <w:r w:rsidRPr="00860395">
        <w:rPr>
          <w:rFonts w:ascii="Times New Roman" w:hAnsi="Times New Roman" w:cs="Times New Roman"/>
          <w:sz w:val="24"/>
          <w:szCs w:val="24"/>
        </w:rPr>
        <w:t xml:space="preserve"> ATTEIKUMA TIESĪBAS 1. Jums ir tiesības 14 (četrpadsmit) dienu laikā atteikties no šā līguma, neminot iemeslu. 2. Atteikuma tiesību izmantošana beigsies pēc 14 dienām, sākot no dienas, kad jūs esat ieguvis vai trešā persona, kas nav pārvadātājs un ko jūs esat norādījis, ir ieguvusi preces valdījumā. 3. Lai izmantotu atteikuma tiesības, jums ir jāinformē mūs SIA “</w:t>
      </w:r>
      <w:r w:rsidR="006D0691">
        <w:rPr>
          <w:rFonts w:ascii="Times New Roman" w:hAnsi="Times New Roman" w:cs="Times New Roman"/>
          <w:sz w:val="24"/>
          <w:szCs w:val="24"/>
        </w:rPr>
        <w:t>LĪGA L</w:t>
      </w:r>
      <w:r w:rsidRPr="00860395">
        <w:rPr>
          <w:rFonts w:ascii="Times New Roman" w:hAnsi="Times New Roman" w:cs="Times New Roman"/>
          <w:sz w:val="24"/>
          <w:szCs w:val="24"/>
        </w:rPr>
        <w:t xml:space="preserve">”, juridiskā adrese </w:t>
      </w:r>
      <w:r w:rsidR="006D0691">
        <w:rPr>
          <w:rFonts w:ascii="Times New Roman" w:hAnsi="Times New Roman" w:cs="Times New Roman"/>
          <w:sz w:val="24"/>
          <w:szCs w:val="24"/>
        </w:rPr>
        <w:t xml:space="preserve">Stacijas </w:t>
      </w:r>
      <w:r w:rsidRPr="00860395">
        <w:rPr>
          <w:rFonts w:ascii="Times New Roman" w:hAnsi="Times New Roman" w:cs="Times New Roman"/>
          <w:sz w:val="24"/>
          <w:szCs w:val="24"/>
        </w:rPr>
        <w:t xml:space="preserve">iela </w:t>
      </w:r>
      <w:r w:rsidR="006D0691">
        <w:rPr>
          <w:rFonts w:ascii="Times New Roman" w:hAnsi="Times New Roman" w:cs="Times New Roman"/>
          <w:sz w:val="24"/>
          <w:szCs w:val="24"/>
        </w:rPr>
        <w:t>3</w:t>
      </w:r>
      <w:r w:rsidRPr="00860395">
        <w:rPr>
          <w:rFonts w:ascii="Times New Roman" w:hAnsi="Times New Roman" w:cs="Times New Roman"/>
          <w:sz w:val="24"/>
          <w:szCs w:val="24"/>
        </w:rPr>
        <w:t xml:space="preserve">, </w:t>
      </w:r>
      <w:r w:rsidR="006D0691">
        <w:rPr>
          <w:rFonts w:ascii="Times New Roman" w:hAnsi="Times New Roman" w:cs="Times New Roman"/>
          <w:sz w:val="24"/>
          <w:szCs w:val="24"/>
        </w:rPr>
        <w:t>Bauska</w:t>
      </w:r>
      <w:r w:rsidRPr="00860395">
        <w:rPr>
          <w:rFonts w:ascii="Times New Roman" w:hAnsi="Times New Roman" w:cs="Times New Roman"/>
          <w:sz w:val="24"/>
          <w:szCs w:val="24"/>
        </w:rPr>
        <w:t>, LV-</w:t>
      </w:r>
      <w:r w:rsidR="006D0691">
        <w:rPr>
          <w:rFonts w:ascii="Times New Roman" w:hAnsi="Times New Roman" w:cs="Times New Roman"/>
          <w:sz w:val="24"/>
          <w:szCs w:val="24"/>
        </w:rPr>
        <w:t>3901</w:t>
      </w:r>
      <w:r w:rsidRPr="00860395">
        <w:rPr>
          <w:rFonts w:ascii="Times New Roman" w:hAnsi="Times New Roman" w:cs="Times New Roman"/>
          <w:sz w:val="24"/>
          <w:szCs w:val="24"/>
        </w:rPr>
        <w:t>, tālruņa numurs:</w:t>
      </w:r>
      <w:r w:rsidR="006D0691">
        <w:rPr>
          <w:rFonts w:ascii="Times New Roman" w:hAnsi="Times New Roman" w:cs="Times New Roman"/>
          <w:sz w:val="24"/>
          <w:szCs w:val="24"/>
        </w:rPr>
        <w:t xml:space="preserve"> +37127803630</w:t>
      </w:r>
      <w:r w:rsidRPr="00860395">
        <w:rPr>
          <w:rFonts w:ascii="Times New Roman" w:hAnsi="Times New Roman" w:cs="Times New Roman"/>
          <w:sz w:val="24"/>
          <w:szCs w:val="24"/>
        </w:rPr>
        <w:t>, e-pasta adrese: info@</w:t>
      </w:r>
      <w:r w:rsidR="006D0691">
        <w:rPr>
          <w:rFonts w:ascii="Times New Roman" w:hAnsi="Times New Roman" w:cs="Times New Roman"/>
          <w:sz w:val="24"/>
          <w:szCs w:val="24"/>
        </w:rPr>
        <w:t>ligatc</w:t>
      </w:r>
      <w:r w:rsidRPr="00860395">
        <w:rPr>
          <w:rFonts w:ascii="Times New Roman" w:hAnsi="Times New Roman" w:cs="Times New Roman"/>
          <w:sz w:val="24"/>
          <w:szCs w:val="24"/>
        </w:rPr>
        <w:t xml:space="preserve">.lv par lēmumu atteikties no šā līguma 4. Jums preces jānodod </w:t>
      </w:r>
      <w:r w:rsidR="006D0691" w:rsidRPr="00860395">
        <w:rPr>
          <w:rFonts w:ascii="Times New Roman" w:hAnsi="Times New Roman" w:cs="Times New Roman"/>
          <w:sz w:val="24"/>
          <w:szCs w:val="24"/>
        </w:rPr>
        <w:t>SIA “</w:t>
      </w:r>
      <w:r w:rsidR="006D0691">
        <w:rPr>
          <w:rFonts w:ascii="Times New Roman" w:hAnsi="Times New Roman" w:cs="Times New Roman"/>
          <w:sz w:val="24"/>
          <w:szCs w:val="24"/>
        </w:rPr>
        <w:t>LĪGA L</w:t>
      </w:r>
      <w:r w:rsidR="006D0691" w:rsidRPr="00860395">
        <w:rPr>
          <w:rFonts w:ascii="Times New Roman" w:hAnsi="Times New Roman" w:cs="Times New Roman"/>
          <w:sz w:val="24"/>
          <w:szCs w:val="24"/>
        </w:rPr>
        <w:t xml:space="preserve">”, </w:t>
      </w:r>
      <w:r w:rsidR="006D0691">
        <w:rPr>
          <w:rFonts w:ascii="Times New Roman" w:hAnsi="Times New Roman" w:cs="Times New Roman"/>
          <w:sz w:val="24"/>
          <w:szCs w:val="24"/>
        </w:rPr>
        <w:t xml:space="preserve">Stacijas </w:t>
      </w:r>
      <w:r w:rsidR="006D0691" w:rsidRPr="00860395">
        <w:rPr>
          <w:rFonts w:ascii="Times New Roman" w:hAnsi="Times New Roman" w:cs="Times New Roman"/>
          <w:sz w:val="24"/>
          <w:szCs w:val="24"/>
        </w:rPr>
        <w:t xml:space="preserve">iela </w:t>
      </w:r>
      <w:r w:rsidR="006D0691">
        <w:rPr>
          <w:rFonts w:ascii="Times New Roman" w:hAnsi="Times New Roman" w:cs="Times New Roman"/>
          <w:sz w:val="24"/>
          <w:szCs w:val="24"/>
        </w:rPr>
        <w:t>3</w:t>
      </w:r>
      <w:r w:rsidR="006D0691" w:rsidRPr="00860395">
        <w:rPr>
          <w:rFonts w:ascii="Times New Roman" w:hAnsi="Times New Roman" w:cs="Times New Roman"/>
          <w:sz w:val="24"/>
          <w:szCs w:val="24"/>
        </w:rPr>
        <w:t xml:space="preserve">, </w:t>
      </w:r>
      <w:r w:rsidR="006D0691">
        <w:rPr>
          <w:rFonts w:ascii="Times New Roman" w:hAnsi="Times New Roman" w:cs="Times New Roman"/>
          <w:sz w:val="24"/>
          <w:szCs w:val="24"/>
        </w:rPr>
        <w:t>Bauska</w:t>
      </w:r>
      <w:r w:rsidR="006D0691" w:rsidRPr="00860395">
        <w:rPr>
          <w:rFonts w:ascii="Times New Roman" w:hAnsi="Times New Roman" w:cs="Times New Roman"/>
          <w:sz w:val="24"/>
          <w:szCs w:val="24"/>
        </w:rPr>
        <w:t>, LV-</w:t>
      </w:r>
      <w:r w:rsidR="006D0691">
        <w:rPr>
          <w:rFonts w:ascii="Times New Roman" w:hAnsi="Times New Roman" w:cs="Times New Roman"/>
          <w:sz w:val="24"/>
          <w:szCs w:val="24"/>
        </w:rPr>
        <w:t>3901</w:t>
      </w:r>
      <w:r w:rsidR="006D0691">
        <w:rPr>
          <w:rFonts w:ascii="Times New Roman" w:hAnsi="Times New Roman" w:cs="Times New Roman"/>
          <w:sz w:val="24"/>
          <w:szCs w:val="24"/>
        </w:rPr>
        <w:t>,</w:t>
      </w:r>
      <w:r w:rsidRPr="00860395">
        <w:rPr>
          <w:rFonts w:ascii="Times New Roman" w:hAnsi="Times New Roman" w:cs="Times New Roman"/>
          <w:sz w:val="24"/>
          <w:szCs w:val="24"/>
        </w:rPr>
        <w:t>birojā, bez nepamatotas kavēšanās un jebkurā gadījumā ne vēlāk, kā 14 dienu laikā no dienas, kad jūs mums paziņojāt savu lēmumu atteikties no šā līguma. Termiņš būs ievērots, ja jūs preces nosūtīsiet atpakaļ uz biroja adresi</w:t>
      </w:r>
      <w:r w:rsidR="006D0691" w:rsidRPr="00860395">
        <w:rPr>
          <w:rFonts w:ascii="Times New Roman" w:hAnsi="Times New Roman" w:cs="Times New Roman"/>
          <w:sz w:val="24"/>
          <w:szCs w:val="24"/>
        </w:rPr>
        <w:t xml:space="preserve"> </w:t>
      </w:r>
      <w:r w:rsidR="006D0691">
        <w:rPr>
          <w:rFonts w:ascii="Times New Roman" w:hAnsi="Times New Roman" w:cs="Times New Roman"/>
          <w:sz w:val="24"/>
          <w:szCs w:val="24"/>
        </w:rPr>
        <w:t xml:space="preserve">Stacijas </w:t>
      </w:r>
      <w:r w:rsidR="006D0691" w:rsidRPr="00860395">
        <w:rPr>
          <w:rFonts w:ascii="Times New Roman" w:hAnsi="Times New Roman" w:cs="Times New Roman"/>
          <w:sz w:val="24"/>
          <w:szCs w:val="24"/>
        </w:rPr>
        <w:t xml:space="preserve">iela </w:t>
      </w:r>
      <w:r w:rsidR="006D0691">
        <w:rPr>
          <w:rFonts w:ascii="Times New Roman" w:hAnsi="Times New Roman" w:cs="Times New Roman"/>
          <w:sz w:val="24"/>
          <w:szCs w:val="24"/>
        </w:rPr>
        <w:t>3</w:t>
      </w:r>
      <w:r w:rsidR="006D0691" w:rsidRPr="00860395">
        <w:rPr>
          <w:rFonts w:ascii="Times New Roman" w:hAnsi="Times New Roman" w:cs="Times New Roman"/>
          <w:sz w:val="24"/>
          <w:szCs w:val="24"/>
        </w:rPr>
        <w:t xml:space="preserve">, </w:t>
      </w:r>
      <w:r w:rsidR="006D0691">
        <w:rPr>
          <w:rFonts w:ascii="Times New Roman" w:hAnsi="Times New Roman" w:cs="Times New Roman"/>
          <w:sz w:val="24"/>
          <w:szCs w:val="24"/>
        </w:rPr>
        <w:t>Bauska</w:t>
      </w:r>
      <w:r w:rsidR="006D0691" w:rsidRPr="00860395">
        <w:rPr>
          <w:rFonts w:ascii="Times New Roman" w:hAnsi="Times New Roman" w:cs="Times New Roman"/>
          <w:sz w:val="24"/>
          <w:szCs w:val="24"/>
        </w:rPr>
        <w:t>, LV-</w:t>
      </w:r>
      <w:r w:rsidR="006D0691">
        <w:rPr>
          <w:rFonts w:ascii="Times New Roman" w:hAnsi="Times New Roman" w:cs="Times New Roman"/>
          <w:sz w:val="24"/>
          <w:szCs w:val="24"/>
        </w:rPr>
        <w:t>3901</w:t>
      </w:r>
      <w:r w:rsidRPr="00860395">
        <w:rPr>
          <w:rFonts w:ascii="Times New Roman" w:hAnsi="Times New Roman" w:cs="Times New Roman"/>
          <w:sz w:val="24"/>
          <w:szCs w:val="24"/>
        </w:rPr>
        <w:t xml:space="preserve">, pirms 14 dienu termiņa beigām. Lūdzu, ņemt vērā, ka </w:t>
      </w:r>
      <w:r w:rsidR="006D0691" w:rsidRPr="00860395">
        <w:rPr>
          <w:rFonts w:ascii="Times New Roman" w:hAnsi="Times New Roman" w:cs="Times New Roman"/>
          <w:sz w:val="24"/>
          <w:szCs w:val="24"/>
        </w:rPr>
        <w:t>SIA “</w:t>
      </w:r>
      <w:r w:rsidR="006D0691">
        <w:rPr>
          <w:rFonts w:ascii="Times New Roman" w:hAnsi="Times New Roman" w:cs="Times New Roman"/>
          <w:sz w:val="24"/>
          <w:szCs w:val="24"/>
        </w:rPr>
        <w:t>LĪGA L</w:t>
      </w:r>
      <w:r w:rsidR="006D0691" w:rsidRPr="00860395">
        <w:rPr>
          <w:rFonts w:ascii="Times New Roman" w:hAnsi="Times New Roman" w:cs="Times New Roman"/>
          <w:sz w:val="24"/>
          <w:szCs w:val="24"/>
        </w:rPr>
        <w:t>”</w:t>
      </w:r>
      <w:r w:rsidR="006D0691">
        <w:rPr>
          <w:rFonts w:ascii="Times New Roman" w:hAnsi="Times New Roman" w:cs="Times New Roman"/>
          <w:sz w:val="24"/>
          <w:szCs w:val="24"/>
        </w:rPr>
        <w:t xml:space="preserve"> </w:t>
      </w:r>
      <w:r w:rsidRPr="00860395">
        <w:rPr>
          <w:rFonts w:ascii="Times New Roman" w:hAnsi="Times New Roman" w:cs="Times New Roman"/>
          <w:sz w:val="24"/>
          <w:szCs w:val="24"/>
        </w:rPr>
        <w:t xml:space="preserve">par precēm, kas sūtītas pa pastu, to pieņemšanas brīdī ir tiesības fiksēt iespējamos preces vizuālos bojājumus, kā arī komplektācijas saturu. Gadījumos, kad, nosūtot preces uz </w:t>
      </w:r>
      <w:r w:rsidR="006D0691" w:rsidRPr="00860395">
        <w:rPr>
          <w:rFonts w:ascii="Times New Roman" w:hAnsi="Times New Roman" w:cs="Times New Roman"/>
          <w:sz w:val="24"/>
          <w:szCs w:val="24"/>
        </w:rPr>
        <w:t>SIA “</w:t>
      </w:r>
      <w:r w:rsidR="006D0691">
        <w:rPr>
          <w:rFonts w:ascii="Times New Roman" w:hAnsi="Times New Roman" w:cs="Times New Roman"/>
          <w:sz w:val="24"/>
          <w:szCs w:val="24"/>
        </w:rPr>
        <w:t>LĪGA L</w:t>
      </w:r>
      <w:r w:rsidR="006D0691" w:rsidRPr="00860395">
        <w:rPr>
          <w:rFonts w:ascii="Times New Roman" w:hAnsi="Times New Roman" w:cs="Times New Roman"/>
          <w:sz w:val="24"/>
          <w:szCs w:val="24"/>
        </w:rPr>
        <w:t>”</w:t>
      </w:r>
      <w:r w:rsidR="006D0691">
        <w:rPr>
          <w:rFonts w:ascii="Times New Roman" w:hAnsi="Times New Roman" w:cs="Times New Roman"/>
          <w:sz w:val="24"/>
          <w:szCs w:val="24"/>
        </w:rPr>
        <w:t xml:space="preserve"> </w:t>
      </w:r>
      <w:r w:rsidRPr="00860395">
        <w:rPr>
          <w:rFonts w:ascii="Times New Roman" w:hAnsi="Times New Roman" w:cs="Times New Roman"/>
          <w:sz w:val="24"/>
          <w:szCs w:val="24"/>
        </w:rPr>
        <w:t xml:space="preserve">biroju, izmantojot kurjerpastu, </w:t>
      </w:r>
      <w:r w:rsidR="006D0691" w:rsidRPr="00860395">
        <w:rPr>
          <w:rFonts w:ascii="Times New Roman" w:hAnsi="Times New Roman" w:cs="Times New Roman"/>
          <w:sz w:val="24"/>
          <w:szCs w:val="24"/>
        </w:rPr>
        <w:t>SIA “</w:t>
      </w:r>
      <w:r w:rsidR="006D0691">
        <w:rPr>
          <w:rFonts w:ascii="Times New Roman" w:hAnsi="Times New Roman" w:cs="Times New Roman"/>
          <w:sz w:val="24"/>
          <w:szCs w:val="24"/>
        </w:rPr>
        <w:t>LĪGA L</w:t>
      </w:r>
      <w:r w:rsidR="006D0691" w:rsidRPr="00860395">
        <w:rPr>
          <w:rFonts w:ascii="Times New Roman" w:hAnsi="Times New Roman" w:cs="Times New Roman"/>
          <w:sz w:val="24"/>
          <w:szCs w:val="24"/>
        </w:rPr>
        <w:t>”</w:t>
      </w:r>
      <w:r w:rsidR="006D0691">
        <w:rPr>
          <w:rFonts w:ascii="Times New Roman" w:hAnsi="Times New Roman" w:cs="Times New Roman"/>
          <w:sz w:val="24"/>
          <w:szCs w:val="24"/>
        </w:rPr>
        <w:t xml:space="preserve"> </w:t>
      </w:r>
      <w:r w:rsidRPr="00860395">
        <w:rPr>
          <w:rFonts w:ascii="Times New Roman" w:hAnsi="Times New Roman" w:cs="Times New Roman"/>
          <w:sz w:val="24"/>
          <w:szCs w:val="24"/>
        </w:rPr>
        <w:t xml:space="preserve">konstatēs preces bojājumus vai preces neatbilstību vizuālajam stāvoklim un komplektācijai uz preces saņemšanas brīdi, Jūs tiksiet informēts par to. Mēs rekomendējam preces nodot klātienē, </w:t>
      </w:r>
      <w:proofErr w:type="spellStart"/>
      <w:r w:rsidR="006D0691">
        <w:rPr>
          <w:rFonts w:ascii="Times New Roman" w:hAnsi="Times New Roman" w:cs="Times New Roman"/>
          <w:sz w:val="24"/>
          <w:szCs w:val="24"/>
        </w:rPr>
        <w:t>Bauskā</w:t>
      </w:r>
      <w:r w:rsidRPr="00860395">
        <w:rPr>
          <w:rFonts w:ascii="Times New Roman" w:hAnsi="Times New Roman" w:cs="Times New Roman"/>
          <w:sz w:val="24"/>
          <w:szCs w:val="24"/>
        </w:rPr>
        <w:t>,</w:t>
      </w:r>
      <w:r w:rsidR="006D0691">
        <w:rPr>
          <w:rFonts w:ascii="Times New Roman" w:hAnsi="Times New Roman" w:cs="Times New Roman"/>
          <w:sz w:val="24"/>
          <w:szCs w:val="24"/>
        </w:rPr>
        <w:t>Stacijas</w:t>
      </w:r>
      <w:proofErr w:type="spellEnd"/>
      <w:r w:rsidR="006D0691">
        <w:rPr>
          <w:rFonts w:ascii="Times New Roman" w:hAnsi="Times New Roman" w:cs="Times New Roman"/>
          <w:sz w:val="24"/>
          <w:szCs w:val="24"/>
        </w:rPr>
        <w:t xml:space="preserve"> ielā 3,</w:t>
      </w:r>
      <w:r w:rsidRPr="00860395">
        <w:rPr>
          <w:rFonts w:ascii="Times New Roman" w:hAnsi="Times New Roman" w:cs="Times New Roman"/>
          <w:sz w:val="24"/>
          <w:szCs w:val="24"/>
        </w:rPr>
        <w:t xml:space="preserve"> lai izvairītos no strīda situācijām. </w:t>
      </w:r>
      <w:r w:rsidR="006D0691" w:rsidRPr="00860395">
        <w:rPr>
          <w:rFonts w:ascii="Times New Roman" w:hAnsi="Times New Roman" w:cs="Times New Roman"/>
          <w:sz w:val="24"/>
          <w:szCs w:val="24"/>
        </w:rPr>
        <w:t>SIA “</w:t>
      </w:r>
      <w:r w:rsidR="006D0691">
        <w:rPr>
          <w:rFonts w:ascii="Times New Roman" w:hAnsi="Times New Roman" w:cs="Times New Roman"/>
          <w:sz w:val="24"/>
          <w:szCs w:val="24"/>
        </w:rPr>
        <w:t>LĪGA L</w:t>
      </w:r>
      <w:r w:rsidR="006D0691" w:rsidRPr="00860395">
        <w:rPr>
          <w:rFonts w:ascii="Times New Roman" w:hAnsi="Times New Roman" w:cs="Times New Roman"/>
          <w:sz w:val="24"/>
          <w:szCs w:val="24"/>
        </w:rPr>
        <w:t>”</w:t>
      </w:r>
      <w:r w:rsidR="006D0691">
        <w:rPr>
          <w:rFonts w:ascii="Times New Roman" w:hAnsi="Times New Roman" w:cs="Times New Roman"/>
          <w:sz w:val="24"/>
          <w:szCs w:val="24"/>
        </w:rPr>
        <w:t xml:space="preserve"> </w:t>
      </w:r>
      <w:r w:rsidRPr="00860395">
        <w:rPr>
          <w:rFonts w:ascii="Times New Roman" w:hAnsi="Times New Roman" w:cs="Times New Roman"/>
          <w:sz w:val="24"/>
          <w:szCs w:val="24"/>
        </w:rPr>
        <w:t xml:space="preserve">lūdz patērētājus preci lietot tiktāl, cik tas nepieciešams preces rakstura, īpašību un darbības pārbaudei. </w:t>
      </w:r>
      <w:r w:rsidR="006D0691" w:rsidRPr="00860395">
        <w:rPr>
          <w:rFonts w:ascii="Times New Roman" w:hAnsi="Times New Roman" w:cs="Times New Roman"/>
          <w:sz w:val="24"/>
          <w:szCs w:val="24"/>
        </w:rPr>
        <w:t>SIA “</w:t>
      </w:r>
      <w:r w:rsidR="006D0691">
        <w:rPr>
          <w:rFonts w:ascii="Times New Roman" w:hAnsi="Times New Roman" w:cs="Times New Roman"/>
          <w:sz w:val="24"/>
          <w:szCs w:val="24"/>
        </w:rPr>
        <w:t>LĪGA L</w:t>
      </w:r>
      <w:r w:rsidR="006D0691" w:rsidRPr="00860395">
        <w:rPr>
          <w:rFonts w:ascii="Times New Roman" w:hAnsi="Times New Roman" w:cs="Times New Roman"/>
          <w:sz w:val="24"/>
          <w:szCs w:val="24"/>
        </w:rPr>
        <w:t>”</w:t>
      </w:r>
      <w:r w:rsidR="006D0691">
        <w:rPr>
          <w:rFonts w:ascii="Times New Roman" w:hAnsi="Times New Roman" w:cs="Times New Roman"/>
          <w:sz w:val="24"/>
          <w:szCs w:val="24"/>
        </w:rPr>
        <w:t xml:space="preserve"> </w:t>
      </w:r>
      <w:r w:rsidRPr="00860395">
        <w:rPr>
          <w:rFonts w:ascii="Times New Roman" w:hAnsi="Times New Roman" w:cs="Times New Roman"/>
          <w:sz w:val="24"/>
          <w:szCs w:val="24"/>
        </w:rPr>
        <w:t xml:space="preserve"> informē, ka konstatējot atpakaļ atdotās preces vērtības zudumu, vērsīsies tiesā ar prasības pieteikumu par </w:t>
      </w:r>
      <w:r w:rsidR="006D0691" w:rsidRPr="00860395">
        <w:rPr>
          <w:rFonts w:ascii="Times New Roman" w:hAnsi="Times New Roman" w:cs="Times New Roman"/>
          <w:sz w:val="24"/>
          <w:szCs w:val="24"/>
        </w:rPr>
        <w:t>SIA “</w:t>
      </w:r>
      <w:r w:rsidR="006D0691">
        <w:rPr>
          <w:rFonts w:ascii="Times New Roman" w:hAnsi="Times New Roman" w:cs="Times New Roman"/>
          <w:sz w:val="24"/>
          <w:szCs w:val="24"/>
        </w:rPr>
        <w:t>LĪGA L</w:t>
      </w:r>
      <w:r w:rsidR="006D0691" w:rsidRPr="00860395">
        <w:rPr>
          <w:rFonts w:ascii="Times New Roman" w:hAnsi="Times New Roman" w:cs="Times New Roman"/>
          <w:sz w:val="24"/>
          <w:szCs w:val="24"/>
        </w:rPr>
        <w:t>”</w:t>
      </w:r>
      <w:r w:rsidR="006D0691">
        <w:rPr>
          <w:rFonts w:ascii="Times New Roman" w:hAnsi="Times New Roman" w:cs="Times New Roman"/>
          <w:sz w:val="24"/>
          <w:szCs w:val="24"/>
        </w:rPr>
        <w:t xml:space="preserve"> </w:t>
      </w:r>
      <w:r w:rsidRPr="00860395">
        <w:rPr>
          <w:rFonts w:ascii="Times New Roman" w:hAnsi="Times New Roman" w:cs="Times New Roman"/>
          <w:sz w:val="24"/>
          <w:szCs w:val="24"/>
        </w:rPr>
        <w:t xml:space="preserve"> radīto zaudējumu segšanu, kas radušies patērētāja rīcības rezultātā.</w:t>
      </w:r>
    </w:p>
    <w:p w14:paraId="1052CB36" w14:textId="77777777" w:rsidR="006D0691" w:rsidRDefault="006D0691" w:rsidP="006D0691">
      <w:pPr>
        <w:ind w:left="720" w:right="340"/>
        <w:jc w:val="both"/>
        <w:rPr>
          <w:rFonts w:ascii="Times New Roman" w:hAnsi="Times New Roman" w:cs="Times New Roman"/>
          <w:sz w:val="24"/>
          <w:szCs w:val="24"/>
        </w:rPr>
      </w:pPr>
    </w:p>
    <w:p w14:paraId="44FCABDF" w14:textId="12DDC735" w:rsidR="00D41363" w:rsidRPr="00C25989" w:rsidRDefault="00860395" w:rsidP="00C25989">
      <w:pPr>
        <w:ind w:left="720" w:right="340"/>
        <w:jc w:val="right"/>
        <w:rPr>
          <w:rFonts w:ascii="Times New Roman" w:hAnsi="Times New Roman" w:cs="Times New Roman"/>
          <w:sz w:val="24"/>
          <w:szCs w:val="24"/>
        </w:rPr>
      </w:pPr>
      <w:r w:rsidRPr="00860395">
        <w:rPr>
          <w:rFonts w:ascii="Times New Roman" w:hAnsi="Times New Roman" w:cs="Times New Roman"/>
          <w:sz w:val="24"/>
          <w:szCs w:val="24"/>
        </w:rPr>
        <w:t xml:space="preserve"> Paraksts _____________________________ Datu</w:t>
      </w:r>
      <w:r w:rsidR="00C25989">
        <w:rPr>
          <w:rFonts w:ascii="Times New Roman" w:hAnsi="Times New Roman" w:cs="Times New Roman"/>
          <w:sz w:val="24"/>
          <w:szCs w:val="24"/>
        </w:rPr>
        <w:t>ms_________________</w:t>
      </w:r>
    </w:p>
    <w:p w14:paraId="1048C1BD" w14:textId="330269AC" w:rsidR="00D41363" w:rsidRPr="00D0446C" w:rsidRDefault="00D41363" w:rsidP="00D0446C">
      <w:pPr>
        <w:spacing w:after="0"/>
        <w:rPr>
          <w:rFonts w:ascii="Times New Roman" w:hAnsi="Times New Roman" w:cs="Times New Roman"/>
          <w:sz w:val="28"/>
          <w:szCs w:val="28"/>
        </w:rPr>
      </w:pPr>
    </w:p>
    <w:sectPr w:rsidR="00D41363" w:rsidRPr="00D0446C" w:rsidSect="00526325">
      <w:headerReference w:type="default" r:id="rId7"/>
      <w:pgSz w:w="11906" w:h="16838"/>
      <w:pgMar w:top="567" w:right="567" w:bottom="567" w:left="56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45491" w14:textId="77777777" w:rsidR="002F5CCF" w:rsidRDefault="002F5CCF" w:rsidP="00F2315F">
      <w:pPr>
        <w:spacing w:after="0" w:line="240" w:lineRule="auto"/>
      </w:pPr>
      <w:r>
        <w:separator/>
      </w:r>
    </w:p>
  </w:endnote>
  <w:endnote w:type="continuationSeparator" w:id="0">
    <w:p w14:paraId="2F88F36C" w14:textId="77777777" w:rsidR="002F5CCF" w:rsidRDefault="002F5CCF" w:rsidP="00F2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AE1B" w14:textId="77777777" w:rsidR="002F5CCF" w:rsidRDefault="002F5CCF" w:rsidP="00F2315F">
      <w:pPr>
        <w:spacing w:after="0" w:line="240" w:lineRule="auto"/>
      </w:pPr>
      <w:r>
        <w:separator/>
      </w:r>
    </w:p>
  </w:footnote>
  <w:footnote w:type="continuationSeparator" w:id="0">
    <w:p w14:paraId="360A0067" w14:textId="77777777" w:rsidR="002F5CCF" w:rsidRDefault="002F5CCF" w:rsidP="00F23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E95D" w14:textId="37502A09" w:rsidR="00F2315F" w:rsidRPr="00F2315F" w:rsidRDefault="007B6750" w:rsidP="00F2315F">
    <w:pPr>
      <w:spacing w:after="0"/>
      <w:jc w:val="center"/>
      <w:rPr>
        <w:rFonts w:ascii="Times New Roman" w:hAnsi="Times New Roman" w:cs="Times New Roman"/>
        <w:b/>
        <w:sz w:val="48"/>
        <w:szCs w:val="48"/>
      </w:rPr>
    </w:pPr>
    <w:r>
      <w:rPr>
        <w:rFonts w:ascii="Times New Roman" w:hAnsi="Times New Roman" w:cs="Times New Roman"/>
        <w:b/>
        <w:noProof/>
        <w:sz w:val="48"/>
        <w:szCs w:val="48"/>
        <w:lang w:eastAsia="lv-LV"/>
      </w:rPr>
      <mc:AlternateContent>
        <mc:Choice Requires="wps">
          <w:drawing>
            <wp:anchor distT="0" distB="0" distL="114300" distR="114300" simplePos="0" relativeHeight="251659264" behindDoc="0" locked="0" layoutInCell="1" allowOverlap="1" wp14:anchorId="0E9A6D78" wp14:editId="4F6380C7">
              <wp:simplePos x="0" y="0"/>
              <wp:positionH relativeFrom="column">
                <wp:posOffset>5193030</wp:posOffset>
              </wp:positionH>
              <wp:positionV relativeFrom="paragraph">
                <wp:posOffset>-273050</wp:posOffset>
              </wp:positionV>
              <wp:extent cx="1905000" cy="12096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209675"/>
                      </a:xfrm>
                      <a:prstGeom prst="rect">
                        <a:avLst/>
                      </a:prstGeom>
                      <a:solidFill>
                        <a:schemeClr val="bg1"/>
                      </a:solidFill>
                      <a:ln w="9525">
                        <a:solidFill>
                          <a:schemeClr val="bg1"/>
                        </a:solidFill>
                        <a:miter lim="800000"/>
                        <a:headEnd/>
                        <a:tailEnd/>
                      </a:ln>
                    </wps:spPr>
                    <wps:txbx>
                      <w:txbxContent>
                        <w:p w14:paraId="5566563B" w14:textId="77777777" w:rsidR="00526325" w:rsidRDefault="00526325">
                          <w:r>
                            <w:rPr>
                              <w:rFonts w:ascii="Times New Roman" w:hAnsi="Times New Roman" w:cs="Times New Roman"/>
                              <w:b/>
                              <w:noProof/>
                              <w:sz w:val="48"/>
                              <w:szCs w:val="48"/>
                              <w:lang w:eastAsia="lv-LV"/>
                            </w:rPr>
                            <w:drawing>
                              <wp:inline distT="0" distB="0" distL="0" distR="0" wp14:anchorId="17A7EA47" wp14:editId="1FD36436">
                                <wp:extent cx="1615354" cy="866775"/>
                                <wp:effectExtent l="0" t="0" r="4445" b="0"/>
                                <wp:docPr id="4" name="Picture 4" descr="C:\Users\Ineta\Desktop\Ineta\Reklama\Lī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eta\Desktop\Ineta\Reklama\Līg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800" cy="8654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A6D78" id="_x0000_t202" coordsize="21600,21600" o:spt="202" path="m,l,21600r21600,l21600,xe">
              <v:stroke joinstyle="miter"/>
              <v:path gradientshapeok="t" o:connecttype="rect"/>
            </v:shapetype>
            <v:shape id="Text Box 2" o:spid="_x0000_s1026" type="#_x0000_t202" style="position:absolute;left:0;text-align:left;margin-left:408.9pt;margin-top:-21.5pt;width:150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" fillcolor="white [3212]" strokecolor="white [3212]">
              <v:textbox>
                <w:txbxContent>
                  <w:p w14:paraId="5566563B" w14:textId="77777777" w:rsidR="00526325" w:rsidRDefault="00526325">
                    <w:r>
                      <w:rPr>
                        <w:rFonts w:ascii="Times New Roman" w:hAnsi="Times New Roman" w:cs="Times New Roman"/>
                        <w:b/>
                        <w:noProof/>
                        <w:sz w:val="48"/>
                        <w:szCs w:val="48"/>
                        <w:lang w:eastAsia="lv-LV"/>
                      </w:rPr>
                      <w:drawing>
                        <wp:inline distT="0" distB="0" distL="0" distR="0" wp14:anchorId="17A7EA47" wp14:editId="1FD36436">
                          <wp:extent cx="1615354" cy="866775"/>
                          <wp:effectExtent l="0" t="0" r="4445" b="0"/>
                          <wp:docPr id="4" name="Picture 4" descr="C:\Users\Ineta\Desktop\Ineta\Reklama\Lī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eta\Desktop\Ineta\Reklama\Līg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800" cy="865404"/>
                                  </a:xfrm>
                                  <a:prstGeom prst="rect">
                                    <a:avLst/>
                                  </a:prstGeom>
                                  <a:noFill/>
                                  <a:ln>
                                    <a:noFill/>
                                  </a:ln>
                                </pic:spPr>
                              </pic:pic>
                            </a:graphicData>
                          </a:graphic>
                        </wp:inline>
                      </w:drawing>
                    </w:r>
                  </w:p>
                </w:txbxContent>
              </v:textbox>
            </v:shape>
          </w:pict>
        </mc:Fallback>
      </mc:AlternateContent>
    </w:r>
    <w:r w:rsidR="00F2315F" w:rsidRPr="00F2315F">
      <w:rPr>
        <w:rFonts w:ascii="Times New Roman" w:hAnsi="Times New Roman" w:cs="Times New Roman"/>
        <w:b/>
        <w:sz w:val="48"/>
        <w:szCs w:val="48"/>
      </w:rPr>
      <w:t>SIA „LĪGA L”</w:t>
    </w:r>
    <w:r w:rsidR="00526325" w:rsidRPr="0052632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052E91C5" w14:textId="77777777" w:rsidR="00F2315F" w:rsidRDefault="00F2315F" w:rsidP="00F2315F">
    <w:pPr>
      <w:spacing w:after="0"/>
      <w:jc w:val="center"/>
      <w:rPr>
        <w:rFonts w:ascii="Times New Roman" w:hAnsi="Times New Roman" w:cs="Times New Roman"/>
        <w:b/>
      </w:rPr>
    </w:pPr>
    <w:r>
      <w:rPr>
        <w:rFonts w:ascii="Times New Roman" w:hAnsi="Times New Roman" w:cs="Times New Roman"/>
        <w:b/>
      </w:rPr>
      <w:t xml:space="preserve">Reģ.Nr. </w:t>
    </w:r>
    <w:r w:rsidRPr="00F2315F">
      <w:rPr>
        <w:rFonts w:ascii="Times New Roman" w:hAnsi="Times New Roman" w:cs="Times New Roman"/>
        <w:b/>
      </w:rPr>
      <w:t>LV43603008073</w:t>
    </w:r>
  </w:p>
  <w:p w14:paraId="669AE524" w14:textId="77777777" w:rsidR="00F2315F" w:rsidRDefault="00F2315F" w:rsidP="00F2315F">
    <w:pPr>
      <w:spacing w:after="0"/>
      <w:jc w:val="center"/>
      <w:rPr>
        <w:rFonts w:ascii="Times New Roman" w:hAnsi="Times New Roman" w:cs="Times New Roman"/>
        <w:b/>
      </w:rPr>
    </w:pPr>
    <w:r>
      <w:rPr>
        <w:rFonts w:ascii="Times New Roman" w:hAnsi="Times New Roman" w:cs="Times New Roman"/>
        <w:b/>
      </w:rPr>
      <w:t>Stacijas iela 3, Bauska, Bauskas nov. LV-3900</w:t>
    </w:r>
  </w:p>
  <w:p w14:paraId="5F558738" w14:textId="77777777" w:rsidR="00F2315F" w:rsidRDefault="00F2315F" w:rsidP="00F2315F">
    <w:pPr>
      <w:spacing w:after="0"/>
      <w:jc w:val="center"/>
      <w:rPr>
        <w:rFonts w:ascii="Times New Roman" w:hAnsi="Times New Roman" w:cs="Times New Roman"/>
        <w:b/>
      </w:rPr>
    </w:pPr>
    <w:r>
      <w:rPr>
        <w:rFonts w:ascii="Times New Roman" w:hAnsi="Times New Roman" w:cs="Times New Roman"/>
        <w:b/>
      </w:rPr>
      <w:t>Swedbank AS, kods  – HABALV22</w:t>
    </w:r>
  </w:p>
  <w:p w14:paraId="6F3153D2" w14:textId="77777777" w:rsidR="00F2315F" w:rsidRPr="00F2315F" w:rsidRDefault="00F2315F" w:rsidP="00F2315F">
    <w:pPr>
      <w:spacing w:after="0"/>
      <w:jc w:val="center"/>
      <w:rPr>
        <w:rFonts w:ascii="Times New Roman" w:hAnsi="Times New Roman" w:cs="Times New Roman"/>
        <w:b/>
      </w:rPr>
    </w:pPr>
    <w:r>
      <w:rPr>
        <w:rFonts w:ascii="Times New Roman" w:hAnsi="Times New Roman" w:cs="Times New Roman"/>
        <w:b/>
      </w:rPr>
      <w:t>Konts - LV63HABA0551034118051</w:t>
    </w:r>
  </w:p>
  <w:p w14:paraId="52698F62" w14:textId="77777777" w:rsidR="00F2315F" w:rsidRDefault="00F2315F" w:rsidP="00F2315F">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8544A"/>
    <w:multiLevelType w:val="hybridMultilevel"/>
    <w:tmpl w:val="C51C384E"/>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5F"/>
    <w:rsid w:val="00163FFC"/>
    <w:rsid w:val="002728D8"/>
    <w:rsid w:val="002F5CCF"/>
    <w:rsid w:val="00517D96"/>
    <w:rsid w:val="00526325"/>
    <w:rsid w:val="005D75A1"/>
    <w:rsid w:val="006D0691"/>
    <w:rsid w:val="007B2131"/>
    <w:rsid w:val="007B6750"/>
    <w:rsid w:val="007E764F"/>
    <w:rsid w:val="00860395"/>
    <w:rsid w:val="00B0789A"/>
    <w:rsid w:val="00BA5B4A"/>
    <w:rsid w:val="00C25989"/>
    <w:rsid w:val="00D0446C"/>
    <w:rsid w:val="00D41363"/>
    <w:rsid w:val="00E7303F"/>
    <w:rsid w:val="00E95C6C"/>
    <w:rsid w:val="00F2315F"/>
    <w:rsid w:val="00F3689E"/>
    <w:rsid w:val="00FA58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0F916"/>
  <w15:docId w15:val="{B69B5090-F656-4871-9BCE-CA1BD17A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Heading1Char"/>
    <w:uiPriority w:val="9"/>
    <w:qFormat/>
    <w:rsid w:val="007B2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HeaderChar"/>
    <w:uiPriority w:val="99"/>
    <w:unhideWhenUsed/>
    <w:rsid w:val="00F2315F"/>
    <w:pPr>
      <w:tabs>
        <w:tab w:val="center" w:pos="4153"/>
        <w:tab w:val="right" w:pos="8306"/>
      </w:tabs>
      <w:spacing w:after="0" w:line="240" w:lineRule="auto"/>
    </w:pPr>
  </w:style>
  <w:style w:type="character" w:customStyle="1" w:styleId="HeaderChar">
    <w:name w:val="Header Char"/>
    <w:basedOn w:val="Noklusjumarindkopasfonts"/>
    <w:link w:val="Galvene"/>
    <w:uiPriority w:val="99"/>
    <w:rsid w:val="00F2315F"/>
  </w:style>
  <w:style w:type="paragraph" w:styleId="Kjene">
    <w:name w:val="footer"/>
    <w:basedOn w:val="Parasts"/>
    <w:link w:val="FooterChar"/>
    <w:uiPriority w:val="99"/>
    <w:unhideWhenUsed/>
    <w:rsid w:val="00F2315F"/>
    <w:pPr>
      <w:tabs>
        <w:tab w:val="center" w:pos="4153"/>
        <w:tab w:val="right" w:pos="8306"/>
      </w:tabs>
      <w:spacing w:after="0" w:line="240" w:lineRule="auto"/>
    </w:pPr>
  </w:style>
  <w:style w:type="character" w:customStyle="1" w:styleId="FooterChar">
    <w:name w:val="Footer Char"/>
    <w:basedOn w:val="Noklusjumarindkopasfonts"/>
    <w:link w:val="Kjene"/>
    <w:uiPriority w:val="99"/>
    <w:rsid w:val="00F2315F"/>
  </w:style>
  <w:style w:type="paragraph" w:styleId="Balonteksts">
    <w:name w:val="Balloon Text"/>
    <w:basedOn w:val="Parasts"/>
    <w:link w:val="BalloonTextChar"/>
    <w:uiPriority w:val="99"/>
    <w:semiHidden/>
    <w:unhideWhenUsed/>
    <w:rsid w:val="00F2315F"/>
    <w:pPr>
      <w:spacing w:after="0" w:line="240" w:lineRule="auto"/>
    </w:pPr>
    <w:rPr>
      <w:rFonts w:ascii="Tahoma" w:hAnsi="Tahoma" w:cs="Tahoma"/>
      <w:sz w:val="16"/>
      <w:szCs w:val="16"/>
    </w:rPr>
  </w:style>
  <w:style w:type="character" w:customStyle="1" w:styleId="BalloonTextChar">
    <w:name w:val="Balloon Text Char"/>
    <w:basedOn w:val="Noklusjumarindkopasfonts"/>
    <w:link w:val="Balonteksts"/>
    <w:uiPriority w:val="99"/>
    <w:semiHidden/>
    <w:rsid w:val="00F2315F"/>
    <w:rPr>
      <w:rFonts w:ascii="Tahoma" w:hAnsi="Tahoma" w:cs="Tahoma"/>
      <w:sz w:val="16"/>
      <w:szCs w:val="16"/>
    </w:rPr>
  </w:style>
  <w:style w:type="character" w:customStyle="1" w:styleId="Heading1Char">
    <w:name w:val="Heading 1 Char"/>
    <w:basedOn w:val="Noklusjumarindkopasfonts"/>
    <w:link w:val="Virsraksts1"/>
    <w:uiPriority w:val="9"/>
    <w:rsid w:val="007B2131"/>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11428">
      <w:bodyDiv w:val="1"/>
      <w:marLeft w:val="0"/>
      <w:marRight w:val="0"/>
      <w:marTop w:val="0"/>
      <w:marBottom w:val="0"/>
      <w:divBdr>
        <w:top w:val="none" w:sz="0" w:space="0" w:color="auto"/>
        <w:left w:val="none" w:sz="0" w:space="0" w:color="auto"/>
        <w:bottom w:val="none" w:sz="0" w:space="0" w:color="auto"/>
        <w:right w:val="none" w:sz="0" w:space="0" w:color="auto"/>
      </w:divBdr>
    </w:div>
    <w:div w:id="11691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1738</Words>
  <Characters>992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SIA „LĪGA L”Reģ.Nr. LV43603008073Stacijas iela 3, Bauska, Bauskas nov. LV-3900Swedbank AS, kods  – HABALV22Konts - LV63HABA0551034118051</vt:lpstr>
      <vt:lpstr>SIA „LĪGA L”Reģ.Nr. LV43603008073Stacijas iela 3, Bauska, Bauskas nov. LV-3900Swedbank AS, kods  – HABALV22Konts - LV63HABA0551034118051</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„LĪGA L”Reģ.Nr. LV43603008073Stacijas iela 3, Bauska, Bauskas nov. LV-3900Swedbank AS, kods  – HABALV22Konts - LV63HABA0551034118051</dc:title>
  <dc:creator>Ineta</dc:creator>
  <cp:lastModifiedBy>Ineta Rapsevica</cp:lastModifiedBy>
  <cp:revision>3</cp:revision>
  <cp:lastPrinted>2019-07-10T07:24:00Z</cp:lastPrinted>
  <dcterms:created xsi:type="dcterms:W3CDTF">2020-09-18T09:01:00Z</dcterms:created>
  <dcterms:modified xsi:type="dcterms:W3CDTF">2020-09-18T09:24:00Z</dcterms:modified>
</cp:coreProperties>
</file>